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6E" w:rsidRDefault="00794B0F">
      <w:pPr>
        <w:spacing w:after="237" w:line="259" w:lineRule="auto"/>
        <w:ind w:left="10" w:right="-12"/>
        <w:jc w:val="right"/>
      </w:pPr>
      <w:r>
        <w:rPr>
          <w:b/>
        </w:rPr>
        <w:t>Goniądz, 0</w:t>
      </w:r>
      <w:r w:rsidR="00404701">
        <w:rPr>
          <w:b/>
        </w:rPr>
        <w:t>2</w:t>
      </w:r>
      <w:r>
        <w:rPr>
          <w:b/>
        </w:rPr>
        <w:t>.01.201</w:t>
      </w:r>
      <w:r w:rsidR="00404701">
        <w:rPr>
          <w:b/>
        </w:rPr>
        <w:t>9 r.</w:t>
      </w:r>
    </w:p>
    <w:p w:rsidR="00C82223" w:rsidRDefault="00C82223" w:rsidP="00C82223">
      <w:pPr>
        <w:spacing w:line="276" w:lineRule="auto"/>
        <w:ind w:left="340"/>
        <w:jc w:val="center"/>
        <w:rPr>
          <w:b/>
          <w:sz w:val="28"/>
        </w:rPr>
      </w:pPr>
      <w:r w:rsidRPr="00DE1D1C">
        <w:rPr>
          <w:b/>
          <w:sz w:val="28"/>
        </w:rPr>
        <w:t xml:space="preserve">REGULAMIN REKRUTACJI </w:t>
      </w:r>
      <w:r>
        <w:rPr>
          <w:b/>
          <w:sz w:val="28"/>
        </w:rPr>
        <w:t xml:space="preserve">I UDZIAŁU W PROJEKCIE  </w:t>
      </w:r>
      <w:r>
        <w:rPr>
          <w:b/>
          <w:sz w:val="28"/>
        </w:rPr>
        <w:br/>
      </w:r>
      <w:r w:rsidRPr="00DE1D1C">
        <w:rPr>
          <w:b/>
          <w:sz w:val="28"/>
        </w:rPr>
        <w:t xml:space="preserve"> „</w:t>
      </w:r>
      <w:r>
        <w:rPr>
          <w:b/>
          <w:sz w:val="28"/>
        </w:rPr>
        <w:t>Kompetencje Kluczowe w Przedszkolu w Goniądzu”</w:t>
      </w:r>
      <w:r>
        <w:rPr>
          <w:b/>
          <w:sz w:val="28"/>
        </w:rPr>
        <w:br/>
        <w:t xml:space="preserve"> Nr. RPPD.09.01.00-IZ.00-20-028/17</w:t>
      </w:r>
    </w:p>
    <w:p w:rsidR="00C82223" w:rsidRPr="00A64E14" w:rsidRDefault="00C82223" w:rsidP="00C82223">
      <w:pPr>
        <w:jc w:val="center"/>
        <w:rPr>
          <w:rFonts w:asciiTheme="majorHAnsi" w:hAnsiTheme="majorHAnsi" w:cstheme="majorHAnsi"/>
          <w:sz w:val="20"/>
          <w:szCs w:val="20"/>
        </w:rPr>
      </w:pPr>
      <w:r w:rsidRPr="00A64E14">
        <w:rPr>
          <w:rFonts w:asciiTheme="majorHAnsi" w:hAnsiTheme="majorHAnsi" w:cstheme="majorHAnsi"/>
          <w:sz w:val="20"/>
          <w:szCs w:val="20"/>
        </w:rPr>
        <w:t xml:space="preserve">Projekt realizowany w ramach Regionalnego Programu Operacyjnego Województwa Podlaskiego na lata </w:t>
      </w:r>
      <w:r w:rsidRPr="00A64E14">
        <w:rPr>
          <w:rFonts w:asciiTheme="majorHAnsi" w:hAnsiTheme="majorHAnsi" w:cstheme="majorHAnsi"/>
          <w:sz w:val="20"/>
          <w:szCs w:val="20"/>
        </w:rPr>
        <w:br/>
        <w:t>2014-2020 współfinansowany ze środków Unii Europejskiej  w ramach  Europejskiego Funduszu Społecznego</w:t>
      </w:r>
    </w:p>
    <w:p w:rsidR="00A64E14" w:rsidRPr="00FC585B" w:rsidRDefault="00A64E14" w:rsidP="00C82223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1C446E" w:rsidRDefault="00794B0F">
      <w:pPr>
        <w:pStyle w:val="Nagwek2"/>
        <w:ind w:left="358" w:right="0"/>
      </w:pPr>
      <w:r>
        <w:t>§ 1. Informacje o projekcie</w:t>
      </w:r>
    </w:p>
    <w:p w:rsidR="00A64E14" w:rsidRPr="00332262" w:rsidRDefault="00A64E14" w:rsidP="00A64E1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  <w:color w:val="000000"/>
        </w:rPr>
      </w:pPr>
      <w:r w:rsidRPr="00332262">
        <w:rPr>
          <w:bCs/>
          <w:color w:val="000000"/>
        </w:rPr>
        <w:t>Projekt</w:t>
      </w:r>
      <w:r w:rsidRPr="00E0477E">
        <w:t xml:space="preserve"> „</w:t>
      </w:r>
      <w:r>
        <w:t>KOMPETENCJE KLUCZOWE W PRZEDSZKOLU W GONIĄDZU</w:t>
      </w:r>
      <w:r w:rsidRPr="00E0477E">
        <w:t>”</w:t>
      </w:r>
      <w:r>
        <w:t xml:space="preserve"> realizowany przez Zespół Szkolno-Przedszkolny w Goniądzu współfinansowany</w:t>
      </w:r>
      <w:r w:rsidRPr="00E0477E">
        <w:t xml:space="preserve"> </w:t>
      </w:r>
      <w:r>
        <w:t xml:space="preserve">jest ze środków Unii Europejskiej </w:t>
      </w:r>
      <w:r>
        <w:br/>
        <w:t xml:space="preserve">w ramach Regionalnego Programu Operacyjnego Województwa Podlaskiego na lata </w:t>
      </w:r>
      <w:r>
        <w:br/>
        <w:t xml:space="preserve">2014-2020, Oś Priorytetowa IX. Rozwój lokalny, Działanie 9.1 Rewitalizacja społeczna </w:t>
      </w:r>
      <w:r>
        <w:br/>
        <w:t>i kształtowanie kapitału społecznego, Priorytet inwestycyjny 9.6 Strategie rozwoju lokalnego kierowane przez społeczność.</w:t>
      </w:r>
    </w:p>
    <w:p w:rsidR="00A64E14" w:rsidRPr="00332262" w:rsidRDefault="00A64E14" w:rsidP="00A64E1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  <w:color w:val="000000"/>
        </w:rPr>
      </w:pPr>
      <w:r>
        <w:t xml:space="preserve">Szkolny Punkt Rekrutacyjny znajduje się w Zespole Szkolno-Przedszkolnym w Goniądzu przy </w:t>
      </w:r>
      <w:r>
        <w:br/>
        <w:t xml:space="preserve">ul. Konstytucji 3 Maja 18, 19 - 110 Goniądz. Biuro czynne jest w dni robocze w godzinach </w:t>
      </w:r>
      <w:r>
        <w:br/>
      </w:r>
      <w:r w:rsidRPr="001B2F3D">
        <w:t xml:space="preserve">08.00-15.00, </w:t>
      </w:r>
      <w:r w:rsidRPr="00332262">
        <w:rPr>
          <w:rFonts w:cstheme="minorHAnsi"/>
        </w:rPr>
        <w:t>tel./fax</w:t>
      </w:r>
      <w:r w:rsidRPr="00332262">
        <w:rPr>
          <w:rFonts w:cstheme="minorHAnsi"/>
          <w:b/>
        </w:rPr>
        <w:t>:</w:t>
      </w:r>
      <w:r w:rsidRPr="00332262">
        <w:rPr>
          <w:rFonts w:cstheme="minorHAnsi"/>
        </w:rPr>
        <w:t xml:space="preserve"> +48 85 738 00 04, adres e-mail: </w:t>
      </w:r>
      <w:hyperlink r:id="rId7" w:history="1">
        <w:r w:rsidRPr="00332262">
          <w:rPr>
            <w:rStyle w:val="Hipercze"/>
            <w:rFonts w:cstheme="minorHAnsi"/>
          </w:rPr>
          <w:t>projekt.zspgoniadz@gmail.com</w:t>
        </w:r>
      </w:hyperlink>
      <w:r w:rsidRPr="00332262">
        <w:rPr>
          <w:rFonts w:cstheme="minorHAnsi"/>
        </w:rPr>
        <w:t>.</w:t>
      </w:r>
    </w:p>
    <w:p w:rsidR="00A64E14" w:rsidRPr="00332262" w:rsidRDefault="00A64E14" w:rsidP="00A64E14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>
        <w:t>Okres realizacji projektu:</w:t>
      </w:r>
      <w:r w:rsidRPr="001B2F3D">
        <w:t xml:space="preserve"> 01.01.201</w:t>
      </w:r>
      <w:r>
        <w:t>9 r.</w:t>
      </w:r>
      <w:r w:rsidRPr="001B2F3D">
        <w:t xml:space="preserve"> </w:t>
      </w:r>
      <w:r w:rsidRPr="00D94A8B">
        <w:t>– 3</w:t>
      </w:r>
      <w:r>
        <w:t>1</w:t>
      </w:r>
      <w:r w:rsidRPr="00D94A8B">
        <w:t>.</w:t>
      </w:r>
      <w:r>
        <w:t>12</w:t>
      </w:r>
      <w:r w:rsidRPr="00D94A8B">
        <w:t>.201</w:t>
      </w:r>
      <w:r>
        <w:t xml:space="preserve">9 </w:t>
      </w:r>
      <w:r w:rsidRPr="00D94A8B">
        <w:t>r</w:t>
      </w:r>
      <w:r w:rsidRPr="001B2F3D">
        <w:t>.</w:t>
      </w:r>
    </w:p>
    <w:p w:rsidR="00A64E14" w:rsidRPr="00C9579D" w:rsidRDefault="00A64E14" w:rsidP="00A64E14">
      <w:pPr>
        <w:pStyle w:val="Akapitzlist"/>
        <w:numPr>
          <w:ilvl w:val="0"/>
          <w:numId w:val="12"/>
        </w:numPr>
        <w:spacing w:line="240" w:lineRule="auto"/>
        <w:jc w:val="both"/>
        <w:rPr>
          <w:bCs/>
        </w:rPr>
      </w:pPr>
      <w:r>
        <w:t>Udział uczestników w projekcie jest bezpłatny.</w:t>
      </w:r>
    </w:p>
    <w:p w:rsidR="00A64E14" w:rsidRPr="00C9579D" w:rsidRDefault="00A64E14" w:rsidP="00A64E14">
      <w:pPr>
        <w:pStyle w:val="Akapitzlist"/>
        <w:numPr>
          <w:ilvl w:val="0"/>
          <w:numId w:val="12"/>
        </w:numPr>
        <w:spacing w:line="240" w:lineRule="auto"/>
        <w:jc w:val="both"/>
        <w:rPr>
          <w:bCs/>
        </w:rPr>
      </w:pPr>
      <w:r>
        <w:rPr>
          <w:bCs/>
        </w:rPr>
        <w:t>Projekt realizowany jest zgodnie z zasadami polityki równości szans.</w:t>
      </w:r>
    </w:p>
    <w:p w:rsidR="001C446E" w:rsidRDefault="00794B0F">
      <w:pPr>
        <w:pStyle w:val="Nagwek2"/>
        <w:ind w:left="358" w:right="0"/>
      </w:pPr>
      <w:r>
        <w:t>§ 2. Cel projektu</w:t>
      </w:r>
    </w:p>
    <w:p w:rsidR="00A64E14" w:rsidRPr="00332262" w:rsidRDefault="00A64E14" w:rsidP="00A64E14">
      <w:pPr>
        <w:pStyle w:val="Akapitzlist"/>
        <w:numPr>
          <w:ilvl w:val="0"/>
          <w:numId w:val="13"/>
        </w:numP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Ce</w:t>
      </w:r>
      <w:r w:rsidRPr="00332262">
        <w:rPr>
          <w:bCs/>
          <w:color w:val="000000"/>
        </w:rPr>
        <w:t xml:space="preserve">lem projektu jest </w:t>
      </w:r>
      <w:r>
        <w:rPr>
          <w:bCs/>
          <w:color w:val="000000"/>
        </w:rPr>
        <w:t>p</w:t>
      </w:r>
      <w:r w:rsidRPr="003A6B6E">
        <w:rPr>
          <w:bCs/>
          <w:color w:val="000000"/>
        </w:rPr>
        <w:t xml:space="preserve">odniesienie jakości oferty edukacyjnej w Przedszkolu Samorządowym </w:t>
      </w:r>
      <w:r>
        <w:rPr>
          <w:bCs/>
          <w:color w:val="000000"/>
        </w:rPr>
        <w:br/>
      </w:r>
      <w:r w:rsidRPr="003A6B6E">
        <w:rPr>
          <w:bCs/>
          <w:color w:val="000000"/>
        </w:rPr>
        <w:t xml:space="preserve">w Zespole Szkolno-Przedszkolnym w Goniądzu skierowanej do </w:t>
      </w:r>
      <w:r>
        <w:rPr>
          <w:bCs/>
          <w:color w:val="000000"/>
        </w:rPr>
        <w:t>8</w:t>
      </w:r>
      <w:r w:rsidRPr="003A6B6E">
        <w:rPr>
          <w:bCs/>
          <w:color w:val="000000"/>
        </w:rPr>
        <w:t>0 dzieci (</w:t>
      </w:r>
      <w:r>
        <w:rPr>
          <w:bCs/>
          <w:color w:val="000000"/>
        </w:rPr>
        <w:t>48</w:t>
      </w:r>
      <w:r w:rsidRPr="003A6B6E">
        <w:rPr>
          <w:bCs/>
          <w:color w:val="000000"/>
        </w:rPr>
        <w:t xml:space="preserve">K, </w:t>
      </w:r>
      <w:r>
        <w:rPr>
          <w:bCs/>
          <w:color w:val="000000"/>
        </w:rPr>
        <w:t>32</w:t>
      </w:r>
      <w:r w:rsidRPr="003A6B6E">
        <w:rPr>
          <w:bCs/>
          <w:color w:val="000000"/>
        </w:rPr>
        <w:t>M</w:t>
      </w:r>
      <w:r>
        <w:rPr>
          <w:bCs/>
          <w:color w:val="000000"/>
        </w:rPr>
        <w:t>)</w:t>
      </w:r>
      <w:r w:rsidRPr="003A6B6E">
        <w:rPr>
          <w:bCs/>
          <w:color w:val="000000"/>
        </w:rPr>
        <w:t xml:space="preserve"> i 5 nauczycielek </w:t>
      </w:r>
      <w:r>
        <w:rPr>
          <w:bCs/>
          <w:color w:val="000000"/>
        </w:rPr>
        <w:t>do 31.12.2019 r. poprzez realizacje dodatkowych zajęć i zakupu materiałów dydaktycznych.</w:t>
      </w:r>
    </w:p>
    <w:p w:rsidR="001C446E" w:rsidRDefault="00794B0F">
      <w:pPr>
        <w:pStyle w:val="Nagwek2"/>
        <w:ind w:left="358" w:right="71"/>
      </w:pPr>
      <w:r>
        <w:t>§ 3. Grupa docelowa</w:t>
      </w:r>
    </w:p>
    <w:p w:rsidR="001C446E" w:rsidRDefault="00794B0F">
      <w:pPr>
        <w:numPr>
          <w:ilvl w:val="0"/>
          <w:numId w:val="2"/>
        </w:numPr>
        <w:ind w:right="0" w:hanging="360"/>
      </w:pPr>
      <w:r>
        <w:t xml:space="preserve">Projekt skierowany jest do </w:t>
      </w:r>
      <w:r w:rsidR="00A64E14">
        <w:t>8</w:t>
      </w:r>
      <w:r>
        <w:t xml:space="preserve">0 dzieci w wieku od 3 do </w:t>
      </w:r>
      <w:r w:rsidR="00A64E14">
        <w:t>6</w:t>
      </w:r>
      <w:r>
        <w:t xml:space="preserve"> lat objętych wychowaniem przedszkolnym w latach 201</w:t>
      </w:r>
      <w:r w:rsidR="00A64E14">
        <w:t>8</w:t>
      </w:r>
      <w:r>
        <w:t>/201</w:t>
      </w:r>
      <w:r w:rsidR="00A64E14">
        <w:t>9</w:t>
      </w:r>
      <w:r>
        <w:t xml:space="preserve"> w Przedszkolu Samorządowym w Zespole Szkolno-Przedszkolnym w Goniądzu.</w:t>
      </w:r>
    </w:p>
    <w:p w:rsidR="001C446E" w:rsidRDefault="00794B0F">
      <w:pPr>
        <w:numPr>
          <w:ilvl w:val="0"/>
          <w:numId w:val="2"/>
        </w:numPr>
        <w:ind w:right="0" w:hanging="360"/>
      </w:pPr>
      <w:r>
        <w:t>Wsparciem objęte będą dzieci zamieszkujące Gminę Goniądz, w tym: 20 dzieci z obszaru wiejskiego.</w:t>
      </w:r>
    </w:p>
    <w:p w:rsidR="001C446E" w:rsidRDefault="00794B0F">
      <w:pPr>
        <w:numPr>
          <w:ilvl w:val="0"/>
          <w:numId w:val="2"/>
        </w:numPr>
        <w:spacing w:after="171"/>
        <w:ind w:right="0" w:hanging="360"/>
      </w:pPr>
      <w:r>
        <w:t>Dopuszcza się udział jednego dziecka w kilku formach wsparcia.</w:t>
      </w:r>
    </w:p>
    <w:p w:rsidR="001C446E" w:rsidRDefault="00794B0F">
      <w:pPr>
        <w:pStyle w:val="Nagwek2"/>
        <w:ind w:left="358" w:right="411"/>
      </w:pPr>
      <w:r>
        <w:t>§ 4. Formy wsparcia</w:t>
      </w:r>
    </w:p>
    <w:p w:rsidR="001C446E" w:rsidRDefault="00794B0F">
      <w:pPr>
        <w:numPr>
          <w:ilvl w:val="0"/>
          <w:numId w:val="3"/>
        </w:numPr>
        <w:ind w:right="0" w:hanging="360"/>
      </w:pPr>
      <w:r>
        <w:t>W ramach projektu przedszkole zapewnia przeprowadzenie następujących działań:</w:t>
      </w:r>
    </w:p>
    <w:p w:rsidR="001C446E" w:rsidRDefault="00A64E14">
      <w:pPr>
        <w:numPr>
          <w:ilvl w:val="1"/>
          <w:numId w:val="3"/>
        </w:numPr>
        <w:ind w:right="0" w:hanging="360"/>
      </w:pPr>
      <w:r>
        <w:t>Wsparcie na rzecz kształtowania i rozwijania u 80 dzieci kompetencji kluczowych oraz właściwych umiejętności niezbędnych na rynku pracy</w:t>
      </w:r>
      <w:r w:rsidR="00794B0F">
        <w:t>:</w:t>
      </w:r>
    </w:p>
    <w:p w:rsidR="001C446E" w:rsidRDefault="00A64E14" w:rsidP="00A64E14">
      <w:pPr>
        <w:pStyle w:val="Akapitzlist"/>
        <w:numPr>
          <w:ilvl w:val="0"/>
          <w:numId w:val="14"/>
        </w:numPr>
        <w:ind w:left="2127" w:right="1254"/>
      </w:pPr>
      <w:r>
        <w:t xml:space="preserve">Zakup wyposażenia do nauczania multimedialnego </w:t>
      </w:r>
    </w:p>
    <w:p w:rsidR="00A64E14" w:rsidRDefault="00A64E14" w:rsidP="00A64E14">
      <w:pPr>
        <w:pStyle w:val="Akapitzlist"/>
        <w:numPr>
          <w:ilvl w:val="0"/>
          <w:numId w:val="14"/>
        </w:numPr>
        <w:ind w:left="2127" w:right="14"/>
      </w:pPr>
      <w:r>
        <w:lastRenderedPageBreak/>
        <w:t>Kompleksowy program zajęć matematycznych realizowany z zastosowaniem nowoczesnych technologii TIK dla 80 dzieci (10 gr. X śr. 8 dzieci x 1h/tyg. X 30 tyg.)</w:t>
      </w:r>
    </w:p>
    <w:p w:rsidR="00A64E14" w:rsidRDefault="00A64E14" w:rsidP="00A64E14">
      <w:pPr>
        <w:pStyle w:val="Akapitzlist"/>
        <w:numPr>
          <w:ilvl w:val="0"/>
          <w:numId w:val="14"/>
        </w:numPr>
        <w:ind w:left="2127" w:right="14"/>
      </w:pPr>
      <w:r>
        <w:t xml:space="preserve">Kompleksowy program zajęć edukacji językowej realizowany z </w:t>
      </w:r>
      <w:r w:rsidR="002939C0">
        <w:t>z</w:t>
      </w:r>
      <w:r>
        <w:t>astosowaniem nowoczesnych technologii TIK dla 80 dzieci (10 gr. X śr. 8 dzieci x 1h/tyg. X 30 tyg.)</w:t>
      </w:r>
    </w:p>
    <w:p w:rsidR="00A64E14" w:rsidRDefault="002939C0" w:rsidP="002939C0">
      <w:pPr>
        <w:pStyle w:val="Akapitzlist"/>
        <w:numPr>
          <w:ilvl w:val="0"/>
          <w:numId w:val="14"/>
        </w:numPr>
        <w:ind w:left="2127" w:right="14"/>
      </w:pPr>
      <w:r>
        <w:t>Kompleksowy program zajęć edukacji przyrodniczej realizowany z zastosowaniem nowoczesnych technologii TIK dla 80 dzieci (10 gr. X śr. 8 dzieci x 1h/tyg. X 30 tyg.)</w:t>
      </w:r>
    </w:p>
    <w:p w:rsidR="001C446E" w:rsidRDefault="00794B0F">
      <w:pPr>
        <w:numPr>
          <w:ilvl w:val="0"/>
          <w:numId w:val="3"/>
        </w:numPr>
        <w:spacing w:after="168"/>
        <w:ind w:right="0" w:hanging="360"/>
      </w:pPr>
      <w:r>
        <w:t>Wszystkie wymienione wyżej zajęcia przeprowadzone będą w godzinach wolnych od realizacji podstawy programowej, czyli po godzinie 13.00.</w:t>
      </w:r>
    </w:p>
    <w:p w:rsidR="001C446E" w:rsidRDefault="00794B0F">
      <w:pPr>
        <w:spacing w:after="186"/>
        <w:ind w:left="2104" w:right="0"/>
        <w:jc w:val="left"/>
      </w:pPr>
      <w:r>
        <w:rPr>
          <w:b/>
        </w:rPr>
        <w:t>§ 5. Zasady rekrutacji i kwalifikowalności uczestników</w:t>
      </w:r>
    </w:p>
    <w:p w:rsidR="001C446E" w:rsidRDefault="00794B0F">
      <w:pPr>
        <w:numPr>
          <w:ilvl w:val="0"/>
          <w:numId w:val="5"/>
        </w:numPr>
        <w:ind w:right="0" w:hanging="360"/>
      </w:pPr>
      <w:r>
        <w:t>Za prawidłowy i terminowy przebieg rekrutacji odpowiedzialna jest Szkolna Komisja Rekrutacyjna, w której skład wchodzą: Dyrektor, Koordynator projektu i Koordynator logistyki.</w:t>
      </w:r>
    </w:p>
    <w:p w:rsidR="001C446E" w:rsidRDefault="00794B0F">
      <w:pPr>
        <w:numPr>
          <w:ilvl w:val="0"/>
          <w:numId w:val="5"/>
        </w:numPr>
        <w:ind w:right="0" w:hanging="360"/>
      </w:pPr>
      <w:r>
        <w:t xml:space="preserve">Rekrutacja </w:t>
      </w:r>
      <w:r w:rsidR="002939C0">
        <w:t>zosta</w:t>
      </w:r>
      <w:r w:rsidR="004E6190">
        <w:t>nie</w:t>
      </w:r>
      <w:r w:rsidR="002939C0">
        <w:t xml:space="preserve"> </w:t>
      </w:r>
      <w:r>
        <w:t xml:space="preserve">przeprowadzona w </w:t>
      </w:r>
      <w:r w:rsidR="002939C0">
        <w:t>styczniu 2019 r.</w:t>
      </w:r>
      <w:r>
        <w:t xml:space="preserve"> </w:t>
      </w:r>
    </w:p>
    <w:p w:rsidR="001C446E" w:rsidRDefault="00794B0F">
      <w:pPr>
        <w:numPr>
          <w:ilvl w:val="0"/>
          <w:numId w:val="5"/>
        </w:numPr>
        <w:ind w:right="0" w:hanging="360"/>
      </w:pPr>
      <w:r>
        <w:t>Na każdym etapie rekrutacji powstanie lista uczestników zakwalifikowanych do projektu oraz lista rezerwowa (przynajmniej 5 os.).</w:t>
      </w:r>
    </w:p>
    <w:p w:rsidR="001C446E" w:rsidRDefault="00794B0F">
      <w:pPr>
        <w:numPr>
          <w:ilvl w:val="0"/>
          <w:numId w:val="5"/>
        </w:numPr>
        <w:ind w:right="0" w:hanging="360"/>
      </w:pPr>
      <w:r>
        <w:t xml:space="preserve">Rekrutacja </w:t>
      </w:r>
      <w:r w:rsidR="002939C0">
        <w:t>zostanie</w:t>
      </w:r>
      <w:r>
        <w:t xml:space="preserve"> prowadzona z uwzględnieniem polityki równych szans.</w:t>
      </w:r>
    </w:p>
    <w:p w:rsidR="001C446E" w:rsidRPr="0079160A" w:rsidRDefault="002939C0">
      <w:pPr>
        <w:numPr>
          <w:ilvl w:val="0"/>
          <w:numId w:val="5"/>
        </w:numPr>
        <w:ind w:right="0" w:hanging="360"/>
      </w:pPr>
      <w:r w:rsidRPr="002939C0">
        <w:rPr>
          <w:u w:val="single"/>
        </w:rPr>
        <w:t xml:space="preserve">KRYTERIA </w:t>
      </w:r>
      <w:r w:rsidR="0079160A">
        <w:rPr>
          <w:u w:val="single"/>
        </w:rPr>
        <w:t xml:space="preserve">FORMALNE </w:t>
      </w:r>
      <w:r w:rsidR="0079160A" w:rsidRPr="0079160A">
        <w:t>(spełnia/ nie spełnia)</w:t>
      </w:r>
      <w:r w:rsidR="00794B0F" w:rsidRPr="0079160A">
        <w:t>:</w:t>
      </w:r>
    </w:p>
    <w:p w:rsidR="001C446E" w:rsidRDefault="00794B0F">
      <w:pPr>
        <w:numPr>
          <w:ilvl w:val="1"/>
          <w:numId w:val="5"/>
        </w:numPr>
        <w:ind w:right="0" w:hanging="360"/>
      </w:pPr>
      <w:r>
        <w:t xml:space="preserve">Wiek dziecka od 3 do </w:t>
      </w:r>
      <w:r w:rsidR="002939C0">
        <w:t>6</w:t>
      </w:r>
      <w:r>
        <w:t xml:space="preserve"> lat</w:t>
      </w:r>
    </w:p>
    <w:p w:rsidR="001C446E" w:rsidRDefault="00794B0F">
      <w:pPr>
        <w:numPr>
          <w:ilvl w:val="1"/>
          <w:numId w:val="5"/>
        </w:numPr>
        <w:ind w:right="0" w:hanging="360"/>
      </w:pPr>
      <w:r>
        <w:t>Miejsce zamieszkania dziecka na terenie gminy Goniądz</w:t>
      </w:r>
    </w:p>
    <w:p w:rsidR="004E6190" w:rsidRDefault="004E6190">
      <w:pPr>
        <w:numPr>
          <w:ilvl w:val="1"/>
          <w:numId w:val="5"/>
        </w:numPr>
        <w:ind w:right="0" w:hanging="360"/>
      </w:pPr>
      <w:r>
        <w:t xml:space="preserve">Uczęszczanie do Zespołu </w:t>
      </w:r>
      <w:proofErr w:type="spellStart"/>
      <w:r>
        <w:t>Szkolno</w:t>
      </w:r>
      <w:proofErr w:type="spellEnd"/>
      <w:r>
        <w:t xml:space="preserve"> – Przedszkolnego w Goniądzu</w:t>
      </w:r>
    </w:p>
    <w:p w:rsidR="001C446E" w:rsidRDefault="00794B0F">
      <w:pPr>
        <w:numPr>
          <w:ilvl w:val="1"/>
          <w:numId w:val="5"/>
        </w:numPr>
        <w:ind w:right="0" w:hanging="360"/>
      </w:pPr>
      <w:r>
        <w:t>Dostarczenie kompletu dokumentów przez rodzica/opiekuna prawnego</w:t>
      </w:r>
    </w:p>
    <w:p w:rsidR="0079160A" w:rsidRDefault="0079160A">
      <w:pPr>
        <w:numPr>
          <w:ilvl w:val="0"/>
          <w:numId w:val="5"/>
        </w:numPr>
        <w:ind w:right="0" w:hanging="360"/>
        <w:rPr>
          <w:u w:val="single"/>
        </w:rPr>
      </w:pPr>
      <w:r w:rsidRPr="0079160A">
        <w:rPr>
          <w:u w:val="single"/>
        </w:rPr>
        <w:t xml:space="preserve">KRYTERIA PODSTAWOWE: </w:t>
      </w:r>
    </w:p>
    <w:p w:rsidR="0079160A" w:rsidRDefault="0079160A" w:rsidP="0079160A">
      <w:pPr>
        <w:pStyle w:val="Akapitzlist"/>
        <w:numPr>
          <w:ilvl w:val="0"/>
          <w:numId w:val="16"/>
        </w:numPr>
        <w:ind w:left="1134"/>
      </w:pPr>
      <w:r w:rsidRPr="0079160A">
        <w:t>Prawidłowo złożony komplet dokumentów przez rodzica / opiekuna prawnego – 100 pkt</w:t>
      </w:r>
    </w:p>
    <w:p w:rsidR="0079160A" w:rsidRDefault="0079160A" w:rsidP="0079160A">
      <w:pPr>
        <w:pStyle w:val="Akapitzlist"/>
        <w:numPr>
          <w:ilvl w:val="0"/>
          <w:numId w:val="16"/>
        </w:numPr>
        <w:ind w:left="1134"/>
      </w:pPr>
      <w:r>
        <w:t>Wielodzietność rodziny – 10 pkt</w:t>
      </w:r>
    </w:p>
    <w:p w:rsidR="0079160A" w:rsidRDefault="0079160A" w:rsidP="0079160A">
      <w:pPr>
        <w:pStyle w:val="Akapitzlist"/>
        <w:numPr>
          <w:ilvl w:val="0"/>
          <w:numId w:val="16"/>
        </w:numPr>
        <w:ind w:left="1134"/>
      </w:pPr>
      <w:r>
        <w:t>Niepełnosprawność dziecka – 10 pkt</w:t>
      </w:r>
    </w:p>
    <w:p w:rsidR="0079160A" w:rsidRDefault="0079160A" w:rsidP="0079160A">
      <w:pPr>
        <w:pStyle w:val="Akapitzlist"/>
        <w:numPr>
          <w:ilvl w:val="0"/>
          <w:numId w:val="16"/>
        </w:numPr>
        <w:ind w:left="1134"/>
      </w:pPr>
      <w:r>
        <w:t>Niepełnosprawność rodzica dziecka – 10 pkt</w:t>
      </w:r>
    </w:p>
    <w:p w:rsidR="0079160A" w:rsidRDefault="0079160A" w:rsidP="0079160A">
      <w:pPr>
        <w:pStyle w:val="Akapitzlist"/>
        <w:numPr>
          <w:ilvl w:val="0"/>
          <w:numId w:val="16"/>
        </w:numPr>
        <w:ind w:left="1134"/>
      </w:pPr>
      <w:r>
        <w:t xml:space="preserve">Niepełnosprawność rodziców dziecka – </w:t>
      </w:r>
      <w:r w:rsidR="004E6190">
        <w:t>3</w:t>
      </w:r>
      <w:r>
        <w:t>0 pkt</w:t>
      </w:r>
    </w:p>
    <w:p w:rsidR="0079160A" w:rsidRDefault="0079160A" w:rsidP="0079160A">
      <w:pPr>
        <w:pStyle w:val="Akapitzlist"/>
        <w:numPr>
          <w:ilvl w:val="0"/>
          <w:numId w:val="16"/>
        </w:numPr>
        <w:ind w:left="1134"/>
      </w:pPr>
      <w:r>
        <w:t>Niepełnosprawność rodzeństwa dziecka – 5 pkt</w:t>
      </w:r>
    </w:p>
    <w:p w:rsidR="0079160A" w:rsidRDefault="0079160A" w:rsidP="0079160A">
      <w:pPr>
        <w:pStyle w:val="Akapitzlist"/>
        <w:numPr>
          <w:ilvl w:val="0"/>
          <w:numId w:val="16"/>
        </w:numPr>
        <w:ind w:left="1134"/>
      </w:pPr>
      <w:r>
        <w:t>Samotne wychowywanie dziecka – 10 pkt</w:t>
      </w:r>
    </w:p>
    <w:p w:rsidR="0079160A" w:rsidRDefault="0079160A" w:rsidP="0079160A">
      <w:pPr>
        <w:pStyle w:val="Akapitzlist"/>
        <w:numPr>
          <w:ilvl w:val="0"/>
          <w:numId w:val="16"/>
        </w:numPr>
        <w:ind w:left="1134"/>
      </w:pPr>
      <w:r>
        <w:t>Dziecko objęte pieczą zastępczą – 10 pkt</w:t>
      </w:r>
    </w:p>
    <w:p w:rsidR="00B8110B" w:rsidRDefault="00B8110B" w:rsidP="00B8110B"/>
    <w:p w:rsidR="00B8110B" w:rsidRDefault="00B8110B" w:rsidP="00B8110B">
      <w:pPr>
        <w:pStyle w:val="Akapitzlist"/>
        <w:numPr>
          <w:ilvl w:val="0"/>
          <w:numId w:val="5"/>
        </w:numPr>
        <w:ind w:left="426"/>
        <w:rPr>
          <w:u w:val="single"/>
        </w:rPr>
      </w:pPr>
      <w:r w:rsidRPr="00B8110B">
        <w:rPr>
          <w:u w:val="single"/>
        </w:rPr>
        <w:t xml:space="preserve"> KRYTERIA DODATKOWE:</w:t>
      </w:r>
    </w:p>
    <w:p w:rsidR="00B8110B" w:rsidRDefault="00B8110B" w:rsidP="00B8110B">
      <w:pPr>
        <w:pStyle w:val="Akapitzlist"/>
        <w:numPr>
          <w:ilvl w:val="0"/>
          <w:numId w:val="17"/>
        </w:numPr>
      </w:pPr>
      <w:r w:rsidRPr="00B8110B">
        <w:t>Dziecko korzystające z pełnej godzinowo oferty przedszkola (pozostające długi czas w placówce – 6 pkt</w:t>
      </w:r>
    </w:p>
    <w:p w:rsidR="00B8110B" w:rsidRDefault="00B8110B" w:rsidP="00B8110B">
      <w:pPr>
        <w:pStyle w:val="Akapitzlist"/>
        <w:numPr>
          <w:ilvl w:val="0"/>
          <w:numId w:val="17"/>
        </w:numPr>
      </w:pPr>
      <w:r>
        <w:t>Dziecko z najstarszego rocznika – 6 pkt</w:t>
      </w:r>
    </w:p>
    <w:p w:rsidR="00B8110B" w:rsidRDefault="00B8110B" w:rsidP="00B8110B">
      <w:pPr>
        <w:pStyle w:val="Akapitzlist"/>
        <w:numPr>
          <w:ilvl w:val="0"/>
          <w:numId w:val="17"/>
        </w:numPr>
      </w:pPr>
      <w:r>
        <w:t>Dziecko, którego oboje rodzice/prawni opiekuni pracują, uczą się w trybie dziennym, prowadzą gospodarstwo rolne lub pozarolniczą działalność gospodarczą – 6 pkt</w:t>
      </w:r>
    </w:p>
    <w:p w:rsidR="00B8110B" w:rsidRPr="00B8110B" w:rsidRDefault="00B8110B" w:rsidP="00B8110B">
      <w:pPr>
        <w:pStyle w:val="Akapitzlist"/>
        <w:numPr>
          <w:ilvl w:val="0"/>
          <w:numId w:val="17"/>
        </w:numPr>
      </w:pPr>
      <w:r>
        <w:t xml:space="preserve">Rodzeństwo dziecka uczęszcza do przedszkola/szkoły prowadzonych przez organ prowadzący – 4 pkt </w:t>
      </w:r>
    </w:p>
    <w:p w:rsidR="001C446E" w:rsidRDefault="00794B0F">
      <w:pPr>
        <w:numPr>
          <w:ilvl w:val="0"/>
          <w:numId w:val="5"/>
        </w:numPr>
        <w:ind w:right="0" w:hanging="360"/>
      </w:pPr>
      <w:r>
        <w:lastRenderedPageBreak/>
        <w:t>Lista wymaganych dokumentów rekrutacyjnych, które rodzic/opiekun prawny ma złożyć osobiście w biurze projektu lub online:</w:t>
      </w:r>
    </w:p>
    <w:p w:rsidR="001C446E" w:rsidRDefault="00794B0F">
      <w:pPr>
        <w:numPr>
          <w:ilvl w:val="1"/>
          <w:numId w:val="5"/>
        </w:numPr>
        <w:ind w:right="0" w:hanging="360"/>
      </w:pPr>
      <w:r>
        <w:t>Karta zgłoszenia (załącznik nr 1)</w:t>
      </w:r>
    </w:p>
    <w:p w:rsidR="001C446E" w:rsidRDefault="00794B0F">
      <w:pPr>
        <w:numPr>
          <w:ilvl w:val="1"/>
          <w:numId w:val="5"/>
        </w:numPr>
        <w:ind w:right="0" w:hanging="360"/>
      </w:pPr>
      <w:r>
        <w:t>Deklaracja Uczestnictwa dziecka w projekcie (załącznik nr 2)</w:t>
      </w:r>
    </w:p>
    <w:p w:rsidR="001C446E" w:rsidRDefault="00794B0F">
      <w:pPr>
        <w:numPr>
          <w:ilvl w:val="1"/>
          <w:numId w:val="5"/>
        </w:numPr>
        <w:ind w:right="0" w:hanging="360"/>
      </w:pPr>
      <w:r>
        <w:t xml:space="preserve">Oświadczenie o wyrażeniu zgody na przetwarzanie danych osobowych dziecka </w:t>
      </w:r>
    </w:p>
    <w:p w:rsidR="001C446E" w:rsidRDefault="00794B0F">
      <w:pPr>
        <w:ind w:left="1461" w:right="0"/>
      </w:pPr>
      <w:r>
        <w:t>(załącznik nr 3)</w:t>
      </w:r>
    </w:p>
    <w:p w:rsidR="001C446E" w:rsidRDefault="00794B0F">
      <w:pPr>
        <w:numPr>
          <w:ilvl w:val="1"/>
          <w:numId w:val="5"/>
        </w:numPr>
        <w:ind w:right="0" w:hanging="360"/>
      </w:pPr>
      <w:r>
        <w:t>Oświadczenie o wyrażeniu zgody na nieodpłatne udostępnienie wizerunku dziecka na niekomercyjne potrzeby Projektu (załącznik nr 4)</w:t>
      </w:r>
    </w:p>
    <w:p w:rsidR="001C446E" w:rsidRDefault="00794B0F">
      <w:pPr>
        <w:numPr>
          <w:ilvl w:val="1"/>
          <w:numId w:val="5"/>
        </w:numPr>
        <w:ind w:right="0" w:hanging="360"/>
      </w:pPr>
      <w:r>
        <w:t>Orzeczenie lub opinia</w:t>
      </w:r>
      <w:r>
        <w:rPr>
          <w:color w:val="FF0000"/>
        </w:rPr>
        <w:t xml:space="preserve"> </w:t>
      </w:r>
      <w:r>
        <w:t>(jeśli dotyczy)</w:t>
      </w:r>
    </w:p>
    <w:p w:rsidR="001C446E" w:rsidRDefault="00794B0F">
      <w:pPr>
        <w:numPr>
          <w:ilvl w:val="0"/>
          <w:numId w:val="5"/>
        </w:numPr>
        <w:ind w:right="0" w:hanging="360"/>
      </w:pPr>
      <w:r>
        <w:t>Procedura rekrutacyjna wygląda następująco:</w:t>
      </w:r>
    </w:p>
    <w:p w:rsidR="001C446E" w:rsidRDefault="00794B0F">
      <w:pPr>
        <w:numPr>
          <w:ilvl w:val="1"/>
          <w:numId w:val="5"/>
        </w:numPr>
        <w:ind w:right="0" w:hanging="360"/>
      </w:pPr>
      <w:r>
        <w:t>Wypełnienie i złożenie dokumentów rekrutacyjnych</w:t>
      </w:r>
    </w:p>
    <w:p w:rsidR="001C446E" w:rsidRDefault="00794B0F">
      <w:pPr>
        <w:numPr>
          <w:ilvl w:val="1"/>
          <w:numId w:val="5"/>
        </w:numPr>
        <w:ind w:right="0" w:hanging="360"/>
      </w:pPr>
      <w:r>
        <w:t>Weryfikacja złożonych dokumentów</w:t>
      </w:r>
    </w:p>
    <w:p w:rsidR="001C446E" w:rsidRDefault="00794B0F">
      <w:pPr>
        <w:numPr>
          <w:ilvl w:val="1"/>
          <w:numId w:val="5"/>
        </w:numPr>
        <w:ind w:right="0" w:hanging="360"/>
      </w:pPr>
      <w:r>
        <w:t>Wybór kandydatów ze względu na kryterium grupy docelowej</w:t>
      </w:r>
    </w:p>
    <w:p w:rsidR="001C446E" w:rsidRDefault="00794B0F">
      <w:pPr>
        <w:numPr>
          <w:ilvl w:val="1"/>
          <w:numId w:val="5"/>
        </w:numPr>
        <w:ind w:right="0" w:hanging="360"/>
      </w:pPr>
      <w:r>
        <w:t>Sporządzenie listy uczestników zakwalifikowanych</w:t>
      </w:r>
    </w:p>
    <w:p w:rsidR="001C446E" w:rsidRDefault="00794B0F">
      <w:pPr>
        <w:numPr>
          <w:ilvl w:val="1"/>
          <w:numId w:val="5"/>
        </w:numPr>
        <w:ind w:right="0" w:hanging="360"/>
      </w:pPr>
      <w:r>
        <w:t xml:space="preserve">Sporządzenie i podpisanie protokołu przez Szkolną Komisję Rekrutacyjną z przebiegu rekrutacji wraz z listą uczestników zakwalifikowanych do projektu, listą rezerwową </w:t>
      </w:r>
    </w:p>
    <w:p w:rsidR="001C446E" w:rsidRDefault="00794B0F">
      <w:pPr>
        <w:ind w:left="1461" w:right="0"/>
      </w:pPr>
      <w:r>
        <w:t>i listą niezakwalifikowanych</w:t>
      </w:r>
    </w:p>
    <w:p w:rsidR="00DB63BA" w:rsidRDefault="00794B0F">
      <w:pPr>
        <w:numPr>
          <w:ilvl w:val="1"/>
          <w:numId w:val="5"/>
        </w:numPr>
        <w:spacing w:after="95" w:line="347" w:lineRule="auto"/>
        <w:ind w:right="0" w:hanging="360"/>
      </w:pPr>
      <w:r>
        <w:t xml:space="preserve">Wywieszenie na tablicy ogłoszeń przy </w:t>
      </w:r>
      <w:r w:rsidR="00B8110B">
        <w:t xml:space="preserve">Szkolnym Punkcie Rekrutacyjnym  </w:t>
      </w:r>
      <w:r>
        <w:t xml:space="preserve">listy uczestników zakwalifikowanych, rezerwowych i niezakwalifikowanych </w:t>
      </w:r>
      <w:r w:rsidR="00DB63BA">
        <w:br/>
      </w:r>
    </w:p>
    <w:p w:rsidR="001C446E" w:rsidRDefault="00794B0F" w:rsidP="00DB63BA">
      <w:pPr>
        <w:spacing w:after="95" w:line="347" w:lineRule="auto"/>
        <w:ind w:left="1451" w:right="0" w:firstLine="0"/>
        <w:jc w:val="center"/>
      </w:pPr>
      <w:r>
        <w:rPr>
          <w:b/>
        </w:rPr>
        <w:t>§ 6. Uprawnienia i obowiązki uczestników w projekcie</w:t>
      </w:r>
    </w:p>
    <w:p w:rsidR="001C446E" w:rsidRDefault="00794B0F">
      <w:pPr>
        <w:numPr>
          <w:ilvl w:val="0"/>
          <w:numId w:val="6"/>
        </w:numPr>
        <w:ind w:right="0" w:hanging="360"/>
      </w:pPr>
      <w:r>
        <w:t>Uczestnicy projektu są uprawnieni do:</w:t>
      </w:r>
    </w:p>
    <w:p w:rsidR="001C446E" w:rsidRDefault="00794B0F">
      <w:pPr>
        <w:numPr>
          <w:ilvl w:val="1"/>
          <w:numId w:val="6"/>
        </w:numPr>
        <w:ind w:right="0" w:hanging="360"/>
      </w:pPr>
      <w:r>
        <w:t>Nieodpłatnego udziału w zajęciach w projekcie</w:t>
      </w:r>
    </w:p>
    <w:p w:rsidR="001C446E" w:rsidRDefault="00794B0F">
      <w:pPr>
        <w:numPr>
          <w:ilvl w:val="1"/>
          <w:numId w:val="6"/>
        </w:numPr>
        <w:ind w:right="0" w:hanging="360"/>
      </w:pPr>
      <w:r>
        <w:t>Bezpłatnego korzystania z materiałów edukacyjnych</w:t>
      </w:r>
    </w:p>
    <w:p w:rsidR="001C446E" w:rsidRDefault="00794B0F">
      <w:pPr>
        <w:numPr>
          <w:ilvl w:val="0"/>
          <w:numId w:val="6"/>
        </w:numPr>
        <w:ind w:right="0" w:hanging="360"/>
      </w:pPr>
      <w:r>
        <w:t>Do obowiązków uczestników wykonywanych przez rodziców / opiekunów prawnych dzieci należą:</w:t>
      </w:r>
    </w:p>
    <w:p w:rsidR="001C446E" w:rsidRDefault="00794B0F">
      <w:pPr>
        <w:numPr>
          <w:ilvl w:val="1"/>
          <w:numId w:val="6"/>
        </w:numPr>
        <w:ind w:right="0" w:hanging="360"/>
      </w:pPr>
      <w:r>
        <w:t>Wypełnienie dokumentów związanych z realizacją projektu</w:t>
      </w:r>
    </w:p>
    <w:p w:rsidR="001C446E" w:rsidRDefault="00794B0F">
      <w:pPr>
        <w:numPr>
          <w:ilvl w:val="1"/>
          <w:numId w:val="6"/>
        </w:numPr>
        <w:ind w:right="0" w:hanging="360"/>
      </w:pPr>
      <w:r>
        <w:t>Przestrzeganie regulaminu rekrutacji i uczestnictwa</w:t>
      </w:r>
    </w:p>
    <w:p w:rsidR="001C446E" w:rsidRDefault="00794B0F">
      <w:pPr>
        <w:numPr>
          <w:ilvl w:val="1"/>
          <w:numId w:val="6"/>
        </w:numPr>
        <w:ind w:right="0" w:hanging="360"/>
      </w:pPr>
      <w:r>
        <w:t>Systematyczne uczestniczenie w zajęciach</w:t>
      </w:r>
    </w:p>
    <w:p w:rsidR="001C446E" w:rsidRDefault="00794B0F">
      <w:pPr>
        <w:numPr>
          <w:ilvl w:val="1"/>
          <w:numId w:val="6"/>
        </w:numPr>
        <w:spacing w:after="171"/>
        <w:ind w:right="0" w:hanging="360"/>
      </w:pPr>
      <w:r>
        <w:t>Przestrzeganie punktualności</w:t>
      </w:r>
    </w:p>
    <w:p w:rsidR="001C446E" w:rsidRDefault="00794B0F">
      <w:pPr>
        <w:spacing w:after="186"/>
        <w:ind w:left="1947" w:right="0"/>
        <w:jc w:val="left"/>
      </w:pPr>
      <w:r>
        <w:rPr>
          <w:b/>
        </w:rPr>
        <w:t>§ 7. Nieobecność i rezygnacja z uczestnictwa w projekcie</w:t>
      </w:r>
    </w:p>
    <w:p w:rsidR="001C446E" w:rsidRDefault="00794B0F">
      <w:pPr>
        <w:numPr>
          <w:ilvl w:val="0"/>
          <w:numId w:val="7"/>
        </w:numPr>
        <w:ind w:right="39" w:hanging="360"/>
      </w:pPr>
      <w:r>
        <w:t>Obecność na zajęciach jest obowiązkowa.</w:t>
      </w:r>
    </w:p>
    <w:p w:rsidR="001C446E" w:rsidRDefault="00794B0F">
      <w:pPr>
        <w:numPr>
          <w:ilvl w:val="0"/>
          <w:numId w:val="7"/>
        </w:numPr>
        <w:ind w:right="39" w:hanging="360"/>
      </w:pPr>
      <w:r>
        <w:t>Usprawiedliwione będą nieobecności spowodowane chorobą, nagłymi wypadkami losowymi lub innymi uzasadnionymi przypadkami. Rodzic/opiekun prawny dziecka niezwłocznie informuje nauczyciela o przyczynach nieobecności dziecka na zajęciach</w:t>
      </w:r>
      <w:r w:rsidR="00DB63BA">
        <w:t>.</w:t>
      </w:r>
    </w:p>
    <w:p w:rsidR="001C446E" w:rsidRDefault="00794B0F">
      <w:pPr>
        <w:numPr>
          <w:ilvl w:val="0"/>
          <w:numId w:val="7"/>
        </w:numPr>
        <w:ind w:right="39" w:hanging="360"/>
      </w:pPr>
      <w:r>
        <w:t>W szczególnych sytuacjach uniemożliwiających uczestnictwo w zajęciach (np. choroba, zmiana miejsca zamieszkania, inny ważny powód), rodzice / opiekunowie prawni dziecka mają prawo do rezygnacji z uczestnictwa w projekcie po poinformowaniu Dyrektora lub Koordynatora projektu.</w:t>
      </w:r>
    </w:p>
    <w:p w:rsidR="001C446E" w:rsidRDefault="00794B0F">
      <w:pPr>
        <w:numPr>
          <w:ilvl w:val="0"/>
          <w:numId w:val="7"/>
        </w:numPr>
        <w:spacing w:after="168"/>
        <w:ind w:right="39" w:hanging="360"/>
      </w:pPr>
      <w:r>
        <w:lastRenderedPageBreak/>
        <w:t>W sytuacji rezygnacji z uczestnictwa w projekcie, na zwolnione miejsce zostanie przyjęte dziecko będące najwyżej na liście rezerwowej.</w:t>
      </w:r>
    </w:p>
    <w:p w:rsidR="001C446E" w:rsidRDefault="00794B0F">
      <w:pPr>
        <w:pStyle w:val="Nagwek2"/>
        <w:ind w:left="358" w:right="340"/>
      </w:pPr>
      <w:r>
        <w:t>§ 8. Postanowienia końcowe</w:t>
      </w:r>
    </w:p>
    <w:p w:rsidR="001C446E" w:rsidRDefault="00794B0F">
      <w:pPr>
        <w:numPr>
          <w:ilvl w:val="0"/>
          <w:numId w:val="8"/>
        </w:numPr>
        <w:ind w:right="0" w:hanging="360"/>
      </w:pPr>
      <w:r>
        <w:t>Regulamin obowiązuje od dnia jego ogłoszenia do publicznej wiadomości, w całym okresie realizacji Projektu.</w:t>
      </w:r>
    </w:p>
    <w:p w:rsidR="001C446E" w:rsidRDefault="00794B0F">
      <w:pPr>
        <w:numPr>
          <w:ilvl w:val="0"/>
          <w:numId w:val="8"/>
        </w:numPr>
        <w:ind w:right="0" w:hanging="360"/>
      </w:pPr>
      <w:r>
        <w:t>Realizator zastrzega sobie prawo do wprowadzenia zmian do niniejszego Regulaminu, jeżeli zaistnieje okoliczność, nieprzewidziana w dniu wejścia w życie Regulaminu, wymagająca zmiany w niniejszym Regulaminie.</w:t>
      </w:r>
    </w:p>
    <w:p w:rsidR="001C446E" w:rsidRDefault="00794B0F">
      <w:pPr>
        <w:numPr>
          <w:ilvl w:val="0"/>
          <w:numId w:val="8"/>
        </w:numPr>
        <w:ind w:right="0" w:hanging="360"/>
      </w:pPr>
      <w:r>
        <w:t>Informacja o zmianie umieszczona zostanie w serwisie internetowym Projektu.</w:t>
      </w:r>
    </w:p>
    <w:p w:rsidR="001C446E" w:rsidRDefault="00794B0F">
      <w:pPr>
        <w:numPr>
          <w:ilvl w:val="0"/>
          <w:numId w:val="8"/>
        </w:numPr>
        <w:ind w:right="0" w:hanging="360"/>
      </w:pPr>
      <w:r>
        <w:t>W sprawach spornych ostateczna interpretacja Regulaminu należy do Dyrektora Zespołu Szkolno-Przedszkolnego w Goniądzu.</w:t>
      </w:r>
    </w:p>
    <w:p w:rsidR="001C446E" w:rsidRDefault="00794B0F">
      <w:pPr>
        <w:numPr>
          <w:ilvl w:val="0"/>
          <w:numId w:val="8"/>
        </w:numPr>
        <w:ind w:right="0" w:hanging="360"/>
      </w:pPr>
      <w:r>
        <w:t xml:space="preserve">Aktualna treść Regulaminu dostępna jest w Biurze Projektu oraz na stronie internetowej </w:t>
      </w:r>
      <w:r>
        <w:rPr>
          <w:sz w:val="24"/>
        </w:rPr>
        <w:t>zsp.goniadz.pl</w:t>
      </w:r>
    </w:p>
    <w:p w:rsidR="001C446E" w:rsidRDefault="001C446E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1C4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551" w:right="1408" w:bottom="1569" w:left="1406" w:header="708" w:footer="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FAA" w:rsidRDefault="009F2FAA">
      <w:pPr>
        <w:spacing w:after="0" w:line="240" w:lineRule="auto"/>
      </w:pPr>
      <w:r>
        <w:separator/>
      </w:r>
    </w:p>
  </w:endnote>
  <w:endnote w:type="continuationSeparator" w:id="0">
    <w:p w:rsidR="009F2FAA" w:rsidRDefault="009F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6E" w:rsidRDefault="00794B0F">
    <w:pPr>
      <w:spacing w:after="0" w:line="246" w:lineRule="auto"/>
      <w:ind w:left="11" w:firstLine="0"/>
    </w:pPr>
    <w:r>
      <w:rPr>
        <w:b/>
        <w:sz w:val="24"/>
      </w:rPr>
      <w:t>Biuro Projektu:</w:t>
    </w:r>
    <w:r>
      <w:rPr>
        <w:sz w:val="24"/>
      </w:rPr>
      <w:t xml:space="preserve"> </w:t>
    </w:r>
    <w:r>
      <w:rPr>
        <w:b/>
        <w:sz w:val="24"/>
      </w:rPr>
      <w:t xml:space="preserve">E-mail: </w:t>
    </w:r>
    <w:r>
      <w:rPr>
        <w:sz w:val="24"/>
        <w:u w:val="single" w:color="000000"/>
      </w:rPr>
      <w:t>projekt.zspgoniadz@gmail.com</w:t>
    </w:r>
    <w:r>
      <w:rPr>
        <w:b/>
        <w:sz w:val="24"/>
      </w:rPr>
      <w:t xml:space="preserve"> </w:t>
    </w:r>
    <w:r>
      <w:rPr>
        <w:sz w:val="24"/>
      </w:rPr>
      <w:t xml:space="preserve">Zespół Szkolno-Przedszkolny w Goniądzu </w:t>
    </w:r>
    <w:r>
      <w:rPr>
        <w:b/>
        <w:sz w:val="24"/>
      </w:rPr>
      <w:t>Tel./fax:</w:t>
    </w:r>
    <w:r>
      <w:rPr>
        <w:sz w:val="24"/>
      </w:rPr>
      <w:t xml:space="preserve"> +48 85 738 00 04 ul. Konstytucji 3 Maja 18, 19 - 110 Goniądz, Polska </w:t>
    </w:r>
    <w:r>
      <w:rPr>
        <w:b/>
        <w:sz w:val="24"/>
      </w:rPr>
      <w:t>Strona:</w:t>
    </w:r>
    <w:r>
      <w:rPr>
        <w:sz w:val="24"/>
      </w:rPr>
      <w:t xml:space="preserve"> zsp.goniadz.pl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3BA" w:rsidRPr="00DE7A1E" w:rsidRDefault="00DB63BA" w:rsidP="00DB63BA">
    <w:pPr>
      <w:pStyle w:val="Stopka"/>
      <w:tabs>
        <w:tab w:val="clear" w:pos="4536"/>
        <w:tab w:val="left" w:pos="567"/>
        <w:tab w:val="left" w:pos="9630"/>
      </w:tabs>
      <w:rPr>
        <w:rFonts w:cstheme="minorHAnsi"/>
        <w:sz w:val="16"/>
        <w:szCs w:val="16"/>
      </w:rPr>
    </w:pPr>
    <w:r w:rsidRPr="00DE7A1E">
      <w:rPr>
        <w:rFonts w:cstheme="minorHAnsi"/>
        <w:b/>
        <w:sz w:val="16"/>
        <w:szCs w:val="16"/>
      </w:rPr>
      <w:t>Szkolny Punkt Rekrutacyjny:</w:t>
    </w:r>
    <w:r w:rsidRPr="00DE7A1E">
      <w:rPr>
        <w:rFonts w:cstheme="minorHAnsi"/>
        <w:sz w:val="16"/>
        <w:szCs w:val="16"/>
      </w:rPr>
      <w:t xml:space="preserve"> </w:t>
    </w:r>
    <w:r w:rsidRPr="00DE7A1E">
      <w:rPr>
        <w:rFonts w:cstheme="minorHAnsi"/>
        <w:sz w:val="16"/>
        <w:szCs w:val="16"/>
      </w:rPr>
      <w:tab/>
    </w:r>
    <w:r w:rsidRPr="00DE7A1E">
      <w:rPr>
        <w:rFonts w:cstheme="minorHAnsi"/>
        <w:b/>
        <w:sz w:val="16"/>
        <w:szCs w:val="16"/>
      </w:rPr>
      <w:t xml:space="preserve">E-mail: </w:t>
    </w:r>
    <w:r w:rsidRPr="00DE7A1E">
      <w:rPr>
        <w:rFonts w:cstheme="minorHAnsi"/>
        <w:sz w:val="16"/>
        <w:szCs w:val="16"/>
        <w:u w:val="single"/>
      </w:rPr>
      <w:t>projekt.zspgoniadz@gmail.com</w:t>
    </w:r>
    <w:r w:rsidRPr="00DE7A1E">
      <w:rPr>
        <w:rFonts w:cstheme="minorHAnsi"/>
        <w:b/>
        <w:sz w:val="16"/>
        <w:szCs w:val="16"/>
      </w:rPr>
      <w:t xml:space="preserve"> </w:t>
    </w:r>
  </w:p>
  <w:p w:rsidR="00DB63BA" w:rsidRPr="00DE7A1E" w:rsidRDefault="00DB63BA" w:rsidP="00DB63BA">
    <w:pPr>
      <w:pStyle w:val="Stopka"/>
      <w:tabs>
        <w:tab w:val="clear" w:pos="4536"/>
        <w:tab w:val="left" w:pos="6379"/>
        <w:tab w:val="left" w:pos="9630"/>
      </w:tabs>
      <w:rPr>
        <w:rFonts w:cstheme="minorHAnsi"/>
        <w:sz w:val="16"/>
        <w:szCs w:val="16"/>
      </w:rPr>
    </w:pPr>
    <w:r w:rsidRPr="00DE7A1E">
      <w:rPr>
        <w:rFonts w:cstheme="minorHAnsi"/>
        <w:sz w:val="16"/>
        <w:szCs w:val="16"/>
      </w:rPr>
      <w:t xml:space="preserve">Zespół Szkolno-Przedszkolny w Goniądzu </w:t>
    </w:r>
    <w:r w:rsidRPr="00DE7A1E">
      <w:rPr>
        <w:rFonts w:cstheme="minorHAnsi"/>
        <w:sz w:val="16"/>
        <w:szCs w:val="16"/>
      </w:rPr>
      <w:tab/>
    </w:r>
    <w:r w:rsidRPr="00DE7A1E">
      <w:rPr>
        <w:rFonts w:cstheme="minorHAnsi"/>
        <w:sz w:val="16"/>
        <w:szCs w:val="16"/>
      </w:rPr>
      <w:tab/>
    </w:r>
    <w:r w:rsidRPr="00DE7A1E">
      <w:rPr>
        <w:rFonts w:cstheme="minorHAnsi"/>
        <w:b/>
        <w:sz w:val="16"/>
        <w:szCs w:val="16"/>
      </w:rPr>
      <w:t>Tel./fax:</w:t>
    </w:r>
    <w:r w:rsidRPr="00DE7A1E">
      <w:rPr>
        <w:rFonts w:cstheme="minorHAnsi"/>
        <w:sz w:val="16"/>
        <w:szCs w:val="16"/>
      </w:rPr>
      <w:t xml:space="preserve"> +48 85 738 00 04</w:t>
    </w:r>
  </w:p>
  <w:p w:rsidR="00DB63BA" w:rsidRPr="00DE7A1E" w:rsidRDefault="00DB63BA" w:rsidP="00DB63BA">
    <w:pPr>
      <w:pStyle w:val="Stopka"/>
      <w:tabs>
        <w:tab w:val="clear" w:pos="4536"/>
        <w:tab w:val="left" w:pos="9630"/>
      </w:tabs>
      <w:rPr>
        <w:rFonts w:cstheme="minorHAnsi"/>
        <w:sz w:val="16"/>
        <w:szCs w:val="16"/>
      </w:rPr>
    </w:pPr>
    <w:r w:rsidRPr="00DE7A1E">
      <w:rPr>
        <w:rFonts w:cstheme="minorHAnsi"/>
        <w:sz w:val="16"/>
        <w:szCs w:val="16"/>
      </w:rPr>
      <w:t>ul. Konstytucji 3 Maja 18, 19 - 110 Goniądz, Polska</w:t>
    </w:r>
    <w:r w:rsidRPr="00DE7A1E">
      <w:rPr>
        <w:rFonts w:cstheme="minorHAnsi"/>
        <w:sz w:val="16"/>
        <w:szCs w:val="16"/>
      </w:rPr>
      <w:tab/>
    </w:r>
    <w:r w:rsidRPr="00DE7A1E">
      <w:rPr>
        <w:rFonts w:cstheme="minorHAnsi"/>
        <w:b/>
        <w:sz w:val="16"/>
        <w:szCs w:val="16"/>
      </w:rPr>
      <w:t>Strona:</w:t>
    </w:r>
    <w:r w:rsidRPr="00DE7A1E">
      <w:rPr>
        <w:rFonts w:cstheme="minorHAnsi"/>
        <w:sz w:val="16"/>
        <w:szCs w:val="16"/>
      </w:rPr>
      <w:t xml:space="preserve"> zsp.goniadz.pl</w:t>
    </w:r>
  </w:p>
  <w:p w:rsidR="001C446E" w:rsidRPr="00DB63BA" w:rsidRDefault="001C446E" w:rsidP="00DB63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6E" w:rsidRDefault="00794B0F">
    <w:pPr>
      <w:spacing w:after="0" w:line="246" w:lineRule="auto"/>
      <w:ind w:left="11" w:firstLine="0"/>
    </w:pPr>
    <w:r>
      <w:rPr>
        <w:b/>
        <w:sz w:val="24"/>
      </w:rPr>
      <w:t>Biuro Projektu:</w:t>
    </w:r>
    <w:r>
      <w:rPr>
        <w:sz w:val="24"/>
      </w:rPr>
      <w:t xml:space="preserve"> </w:t>
    </w:r>
    <w:r>
      <w:rPr>
        <w:b/>
        <w:sz w:val="24"/>
      </w:rPr>
      <w:t xml:space="preserve">E-mail: </w:t>
    </w:r>
    <w:r>
      <w:rPr>
        <w:sz w:val="24"/>
        <w:u w:val="single" w:color="000000"/>
      </w:rPr>
      <w:t>projekt.zspgoniadz@gmail.com</w:t>
    </w:r>
    <w:r>
      <w:rPr>
        <w:b/>
        <w:sz w:val="24"/>
      </w:rPr>
      <w:t xml:space="preserve"> </w:t>
    </w:r>
    <w:r>
      <w:rPr>
        <w:sz w:val="24"/>
      </w:rPr>
      <w:t xml:space="preserve">Zespół Szkolno-Przedszkolny w Goniądzu </w:t>
    </w:r>
    <w:r>
      <w:rPr>
        <w:b/>
        <w:sz w:val="24"/>
      </w:rPr>
      <w:t>Tel./fax:</w:t>
    </w:r>
    <w:r>
      <w:rPr>
        <w:sz w:val="24"/>
      </w:rPr>
      <w:t xml:space="preserve"> +48 85 738 00 04 ul. Konstytucji 3 Maja 18, 19 - 110 Goniądz, Polska </w:t>
    </w:r>
    <w:r>
      <w:rPr>
        <w:b/>
        <w:sz w:val="24"/>
      </w:rPr>
      <w:t>Strona:</w:t>
    </w:r>
    <w:r>
      <w:rPr>
        <w:sz w:val="24"/>
      </w:rPr>
      <w:t xml:space="preserve"> zsp.goniadz.pl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FAA" w:rsidRDefault="009F2FAA">
      <w:pPr>
        <w:spacing w:after="0" w:line="259" w:lineRule="auto"/>
        <w:ind w:left="11" w:right="0" w:firstLine="0"/>
        <w:jc w:val="left"/>
      </w:pPr>
      <w:r>
        <w:separator/>
      </w:r>
    </w:p>
  </w:footnote>
  <w:footnote w:type="continuationSeparator" w:id="0">
    <w:p w:rsidR="009F2FAA" w:rsidRDefault="009F2FAA">
      <w:pPr>
        <w:spacing w:after="0" w:line="259" w:lineRule="auto"/>
        <w:ind w:left="11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6E" w:rsidRDefault="00794B0F">
    <w:pPr>
      <w:spacing w:after="0" w:line="259" w:lineRule="auto"/>
      <w:ind w:left="-140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504190"/>
          <wp:effectExtent l="0" t="0" r="0" b="0"/>
          <wp:wrapSquare wrapText="bothSides"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6E" w:rsidRDefault="00794B0F">
    <w:pPr>
      <w:spacing w:after="0" w:line="259" w:lineRule="auto"/>
      <w:ind w:left="-140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504190"/>
          <wp:effectExtent l="0" t="0" r="0" b="0"/>
          <wp:wrapSquare wrapText="bothSides"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6E" w:rsidRDefault="00794B0F">
    <w:pPr>
      <w:spacing w:after="0" w:line="259" w:lineRule="auto"/>
      <w:ind w:left="-140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504190"/>
          <wp:effectExtent l="0" t="0" r="0" b="0"/>
          <wp:wrapSquare wrapText="bothSides"/>
          <wp:docPr id="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BBD124C"/>
    <w:multiLevelType w:val="hybridMultilevel"/>
    <w:tmpl w:val="2D3CA670"/>
    <w:lvl w:ilvl="0" w:tplc="9DE0278E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688E2">
      <w:start w:val="1"/>
      <w:numFmt w:val="bullet"/>
      <w:lvlText w:val="o"/>
      <w:lvlJc w:val="left"/>
      <w:pPr>
        <w:ind w:left="1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A5212">
      <w:start w:val="1"/>
      <w:numFmt w:val="bullet"/>
      <w:lvlText w:val="▪"/>
      <w:lvlJc w:val="left"/>
      <w:pPr>
        <w:ind w:left="2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86CC8">
      <w:start w:val="1"/>
      <w:numFmt w:val="bullet"/>
      <w:lvlText w:val="•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C3E02">
      <w:start w:val="1"/>
      <w:numFmt w:val="bullet"/>
      <w:lvlText w:val="o"/>
      <w:lvlJc w:val="left"/>
      <w:pPr>
        <w:ind w:left="3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E0924">
      <w:start w:val="1"/>
      <w:numFmt w:val="bullet"/>
      <w:lvlText w:val="▪"/>
      <w:lvlJc w:val="left"/>
      <w:pPr>
        <w:ind w:left="4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C033B8">
      <w:start w:val="1"/>
      <w:numFmt w:val="bullet"/>
      <w:lvlText w:val="•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85B10">
      <w:start w:val="1"/>
      <w:numFmt w:val="bullet"/>
      <w:lvlText w:val="o"/>
      <w:lvlJc w:val="left"/>
      <w:pPr>
        <w:ind w:left="5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CD29C">
      <w:start w:val="1"/>
      <w:numFmt w:val="bullet"/>
      <w:lvlText w:val="▪"/>
      <w:lvlJc w:val="left"/>
      <w:pPr>
        <w:ind w:left="6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B365B"/>
    <w:multiLevelType w:val="hybridMultilevel"/>
    <w:tmpl w:val="E6FAB47C"/>
    <w:lvl w:ilvl="0" w:tplc="9296086A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2DAE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C0E2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C6456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96DCE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44A70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23F20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18DDF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4EF6C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5B0D48"/>
    <w:multiLevelType w:val="hybridMultilevel"/>
    <w:tmpl w:val="796C89F8"/>
    <w:lvl w:ilvl="0" w:tplc="8E34EBEC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E12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A3B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289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CA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A9A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CE9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270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242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4D2F61"/>
    <w:multiLevelType w:val="hybridMultilevel"/>
    <w:tmpl w:val="9200A9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D70A3D"/>
    <w:multiLevelType w:val="hybridMultilevel"/>
    <w:tmpl w:val="DC7AE8DA"/>
    <w:lvl w:ilvl="0" w:tplc="B53EB91A">
      <w:start w:val="1"/>
      <w:numFmt w:val="decimal"/>
      <w:lvlText w:val="%1)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6B004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240868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A9F3E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67CBA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8ED74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6A9D18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41B50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689C90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053271"/>
    <w:multiLevelType w:val="hybridMultilevel"/>
    <w:tmpl w:val="86E2E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C1B1F"/>
    <w:multiLevelType w:val="hybridMultilevel"/>
    <w:tmpl w:val="5C72D4EE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8" w15:restartNumberingAfterBreak="0">
    <w:nsid w:val="35454823"/>
    <w:multiLevelType w:val="hybridMultilevel"/>
    <w:tmpl w:val="3D72B60A"/>
    <w:lvl w:ilvl="0" w:tplc="4D5E84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E0CBC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5A0A2C">
      <w:start w:val="3"/>
      <w:numFmt w:val="lowerRoman"/>
      <w:lvlText w:val="%3.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89BA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0AC2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0680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492E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AEE5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E35D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0E0883"/>
    <w:multiLevelType w:val="hybridMultilevel"/>
    <w:tmpl w:val="53903824"/>
    <w:lvl w:ilvl="0" w:tplc="0415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1" w:hanging="360"/>
      </w:pPr>
      <w:rPr>
        <w:rFonts w:ascii="Wingdings" w:hAnsi="Wingdings" w:hint="default"/>
      </w:rPr>
    </w:lvl>
  </w:abstractNum>
  <w:abstractNum w:abstractNumId="10" w15:restartNumberingAfterBreak="0">
    <w:nsid w:val="45150613"/>
    <w:multiLevelType w:val="hybridMultilevel"/>
    <w:tmpl w:val="77D2564E"/>
    <w:lvl w:ilvl="0" w:tplc="8814D87C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EE01C">
      <w:start w:val="1"/>
      <w:numFmt w:val="lowerLetter"/>
      <w:lvlText w:val="%2.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68B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38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21F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CE0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E24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BE5C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622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FC0864"/>
    <w:multiLevelType w:val="hybridMultilevel"/>
    <w:tmpl w:val="1C46155E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2" w15:restartNumberingAfterBreak="0">
    <w:nsid w:val="520A07FC"/>
    <w:multiLevelType w:val="hybridMultilevel"/>
    <w:tmpl w:val="A10E0014"/>
    <w:lvl w:ilvl="0" w:tplc="09BA7C3C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92596D"/>
    <w:multiLevelType w:val="hybridMultilevel"/>
    <w:tmpl w:val="FB463B7A"/>
    <w:lvl w:ilvl="0" w:tplc="1750D81E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5836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66D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05C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463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F083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288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882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A11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0D5B33"/>
    <w:multiLevelType w:val="hybridMultilevel"/>
    <w:tmpl w:val="F1446FAA"/>
    <w:lvl w:ilvl="0" w:tplc="3CD62752">
      <w:start w:val="1"/>
      <w:numFmt w:val="decimal"/>
      <w:lvlText w:val="%1."/>
      <w:lvlJc w:val="left"/>
      <w:pPr>
        <w:ind w:left="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431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638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E3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C89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A27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EA6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A21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7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F34A7D"/>
    <w:multiLevelType w:val="hybridMultilevel"/>
    <w:tmpl w:val="9EF4630C"/>
    <w:lvl w:ilvl="0" w:tplc="0415000F">
      <w:start w:val="1"/>
      <w:numFmt w:val="decimal"/>
      <w:lvlText w:val="%1.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6" w15:restartNumberingAfterBreak="0">
    <w:nsid w:val="6ABC065C"/>
    <w:multiLevelType w:val="hybridMultilevel"/>
    <w:tmpl w:val="53A6631A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E5E52AE"/>
    <w:multiLevelType w:val="hybridMultilevel"/>
    <w:tmpl w:val="3B768D5E"/>
    <w:lvl w:ilvl="0" w:tplc="B1523522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CE442">
      <w:start w:val="1"/>
      <w:numFmt w:val="lowerLetter"/>
      <w:lvlText w:val="%2.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1666">
      <w:start w:val="1"/>
      <w:numFmt w:val="lowerRoman"/>
      <w:lvlText w:val="%3.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0EA3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E840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666F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CECBC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C70F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D03E5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DB0690"/>
    <w:multiLevelType w:val="hybridMultilevel"/>
    <w:tmpl w:val="FC94549C"/>
    <w:lvl w:ilvl="0" w:tplc="62469422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274B8">
      <w:start w:val="1"/>
      <w:numFmt w:val="lowerLetter"/>
      <w:lvlText w:val="%2.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4A0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B8C7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EF8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A44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6C6A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82A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0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DC5673"/>
    <w:multiLevelType w:val="hybridMultilevel"/>
    <w:tmpl w:val="91B08B88"/>
    <w:lvl w:ilvl="0" w:tplc="6D12E3D4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D873E4">
      <w:start w:val="1"/>
      <w:numFmt w:val="lowerLetter"/>
      <w:lvlText w:val="%2.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4B4CC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4D4D2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F45DB0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34A2D6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06126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46B06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ADF2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8"/>
  </w:num>
  <w:num w:numId="5">
    <w:abstractNumId w:val="19"/>
  </w:num>
  <w:num w:numId="6">
    <w:abstractNumId w:val="10"/>
  </w:num>
  <w:num w:numId="7">
    <w:abstractNumId w:val="13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9"/>
  </w:num>
  <w:num w:numId="15">
    <w:abstractNumId w:val="7"/>
  </w:num>
  <w:num w:numId="16">
    <w:abstractNumId w:val="11"/>
  </w:num>
  <w:num w:numId="17">
    <w:abstractNumId w:val="4"/>
  </w:num>
  <w:num w:numId="18">
    <w:abstractNumId w:val="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6E"/>
    <w:rsid w:val="0017727D"/>
    <w:rsid w:val="001B5242"/>
    <w:rsid w:val="001C446E"/>
    <w:rsid w:val="002939C0"/>
    <w:rsid w:val="00404701"/>
    <w:rsid w:val="004E6190"/>
    <w:rsid w:val="00501C51"/>
    <w:rsid w:val="005A28D9"/>
    <w:rsid w:val="005D0BE9"/>
    <w:rsid w:val="00677527"/>
    <w:rsid w:val="006F09AF"/>
    <w:rsid w:val="0079160A"/>
    <w:rsid w:val="00794B0F"/>
    <w:rsid w:val="007B6AE4"/>
    <w:rsid w:val="008A34AB"/>
    <w:rsid w:val="009F2FAA"/>
    <w:rsid w:val="00A64E14"/>
    <w:rsid w:val="00AA485A"/>
    <w:rsid w:val="00B0507C"/>
    <w:rsid w:val="00B8110B"/>
    <w:rsid w:val="00C53C0C"/>
    <w:rsid w:val="00C82223"/>
    <w:rsid w:val="00DB63BA"/>
    <w:rsid w:val="00F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024DE-2933-4ECD-866F-3416FAF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4" w:line="268" w:lineRule="auto"/>
      <w:ind w:left="364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4" w:line="265" w:lineRule="auto"/>
      <w:ind w:left="358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8" w:line="265" w:lineRule="auto"/>
      <w:ind w:left="10" w:right="3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1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64E1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A64E1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64E14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3BA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4E61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C53C0C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53C0C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ext">
    <w:name w:val="Text"/>
    <w:basedOn w:val="Normalny"/>
    <w:uiPriority w:val="99"/>
    <w:rsid w:val="00C53C0C"/>
    <w:pPr>
      <w:suppressAutoHyphens/>
      <w:spacing w:after="240" w:line="240" w:lineRule="auto"/>
      <w:ind w:left="0" w:right="0" w:firstLine="144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jekt.zspgoniadz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Michał Średziński</cp:lastModifiedBy>
  <cp:revision>7</cp:revision>
  <dcterms:created xsi:type="dcterms:W3CDTF">2019-01-07T13:14:00Z</dcterms:created>
  <dcterms:modified xsi:type="dcterms:W3CDTF">2019-01-14T13:15:00Z</dcterms:modified>
</cp:coreProperties>
</file>